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F8" w:rsidRPr="00E25D60" w:rsidRDefault="006A1F9F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9412F8" w:rsidRPr="00E25D60">
        <w:rPr>
          <w:rFonts w:ascii="Times New Roman" w:hAnsi="Times New Roman" w:cs="Times New Roman"/>
          <w:sz w:val="32"/>
          <w:szCs w:val="32"/>
        </w:rPr>
        <w:t>лан работы</w:t>
      </w:r>
    </w:p>
    <w:p w:rsidR="009412F8" w:rsidRPr="00E25D60" w:rsidRDefault="009412F8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25D60">
        <w:rPr>
          <w:rFonts w:ascii="Times New Roman" w:hAnsi="Times New Roman" w:cs="Times New Roman"/>
          <w:sz w:val="32"/>
          <w:szCs w:val="32"/>
        </w:rPr>
        <w:t>первичной профсоюзной организации</w:t>
      </w:r>
    </w:p>
    <w:p w:rsidR="009412F8" w:rsidRDefault="009412F8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</w:t>
      </w:r>
      <w:r w:rsidR="006A1F9F">
        <w:rPr>
          <w:rFonts w:ascii="Times New Roman" w:hAnsi="Times New Roman" w:cs="Times New Roman"/>
          <w:sz w:val="32"/>
          <w:szCs w:val="32"/>
        </w:rPr>
        <w:t>ДОУ №</w:t>
      </w:r>
      <w:r w:rsidRPr="00E25D60">
        <w:rPr>
          <w:rFonts w:ascii="Times New Roman" w:hAnsi="Times New Roman" w:cs="Times New Roman"/>
          <w:sz w:val="32"/>
          <w:szCs w:val="32"/>
        </w:rPr>
        <w:t>116 на 202</w:t>
      </w:r>
      <w:r w:rsidR="00696CEB">
        <w:rPr>
          <w:rFonts w:ascii="Times New Roman" w:hAnsi="Times New Roman" w:cs="Times New Roman"/>
          <w:sz w:val="32"/>
          <w:szCs w:val="32"/>
        </w:rPr>
        <w:t>5</w:t>
      </w:r>
      <w:r w:rsidRPr="00E25D60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6A1F9F" w:rsidRDefault="006A1F9F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632" w:type="dxa"/>
        <w:tblInd w:w="-274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386"/>
        <w:gridCol w:w="1843"/>
        <w:gridCol w:w="2835"/>
      </w:tblGrid>
      <w:tr w:rsidR="009412F8" w:rsidRPr="00BD7621" w:rsidTr="00AE0BD4">
        <w:trPr>
          <w:trHeight w:val="83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№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/п 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исполнения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Ответственный </w:t>
            </w: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Вынести на рассмотрение профсоюзного собрания вопросы: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 утверждении</w:t>
            </w:r>
            <w:r w:rsidR="00696CEB">
              <w:rPr>
                <w:rFonts w:ascii="Times New Roman" w:hAnsi="Times New Roman" w:cs="Times New Roman"/>
                <w:sz w:val="26"/>
                <w:szCs w:val="26"/>
              </w:rPr>
              <w:t xml:space="preserve"> сметы на 2025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 Итоги выполнения коллективного договора за 20</w:t>
            </w:r>
            <w:r w:rsidR="00696CE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календарный год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 ходе выполнения коллективного договора  в части оплаты труда, охраны труда и здоровья, социальных льгот и гарантий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Уполномоченный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Работа по защите социально-трудовых прав и профессиональных интересов членов Профсоюза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  выполнением обязательств коллективного договора, соблюдением трудового законодательства и созданием безопасных условий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Оказание юридической, материальной, консультационной помощи членам профсоюза.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 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проведением аттестации педагогических работников ДОУ в вопросах объективности оценки, защите прав аттестуемых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Помощь членам Профсоюза в оформлении документов на ипотеку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Утверждение графика</w:t>
            </w:r>
            <w:r w:rsidR="00696CEB">
              <w:rPr>
                <w:rFonts w:ascii="Times New Roman" w:hAnsi="Times New Roman" w:cs="Times New Roman"/>
                <w:sz w:val="26"/>
                <w:szCs w:val="26"/>
              </w:rPr>
              <w:t xml:space="preserve"> отпусков сотрудников ДОУ на 2025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обращению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Уполномоченный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Спортивно-массовая и культурно-массовая работа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 и проведение культурно-массовых мероприятий: профессиональных праздников, вечеров отдыха, выездов на природу, экскурсий и праздников для детей сотрудников, и взрослых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Обеспечение новогодними подарками членов профсоюза и их несовершеннолетних детей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– Поздравление сотрудников с Днем рожденияи 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Юбилеями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 посещения театров, концертов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Первомайской демонстрации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Пропаганда здорового образа жизни через организацию физкультурных праздников, спортивных соревнований, спартакиад. Участие в городских мероприятиях:</w:t>
            </w:r>
          </w:p>
          <w:p w:rsidR="009412F8" w:rsidRPr="00BD7621" w:rsidRDefault="00121DEF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«Лыжня Татарстана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Лыжня – среди работников образования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Соревнования по плаванию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«Кросс наций»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 оздоровления и отдыха трудящихся и членов их семей (через санаторно-курортное лечение). Организация посещения заболевших членов профсоюза.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 диспансеризации сотрудников, вакцинации против гриппа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 Тренинги по </w:t>
            </w: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психологическомуоздоравливанию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коллектива и упражнения для релаксации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-День здоровья «Будь здоров!» (веселые старты)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Информирование работников об уровне заболеваемости;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 Проведение профилактических бесед на тему: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1.  «Профилактика гриппа»;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2.  «Профилактика простудных заболеваний»;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3. «Профилактика сердечно - сосудистой системы»;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4. «Профилактика </w:t>
            </w:r>
            <w:r w:rsidRPr="00BD762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r w:rsidRPr="005048D3">
              <w:rPr>
                <w:rFonts w:ascii="Times New Roman" w:hAnsi="Times New Roman" w:cs="Times New Roman"/>
                <w:sz w:val="26"/>
                <w:szCs w:val="26"/>
              </w:rPr>
              <w:t>-19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»    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5. «О здоровом образе жизни и о правильном питании»;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Информация в профсоюзном уголке «Советы народной медицины»;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зимнего периода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плану ДОУ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ППО, культмассовой комиссии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ППО, 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культмассовой комиссии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Культмассовая комиссия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  <w:r w:rsidR="004975A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9412F8" w:rsidRPr="00BD7621" w:rsidRDefault="004975A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нструктор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ФК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Медицинские работники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6843" w:rsidRDefault="000A6843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4975A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Психолог, 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инструктор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ФК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Медицинские работники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 партнерству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Знакомство вновь принятых сотрудников с локальными актами ДОУ (коллективным договором, Правилами внутреннего трудового распорядка)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Проверка соблюдения трудового законодательства: правильности и своевременности записей в трудовых книжках сотрудников ДОУ, заключения трудовых договоров с сотрудниками, порядок их заключения, содержание.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Проведение рейдов по выполнению правил внутреннего трудового распорядка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Оказание помощи в аттестации педагогов (посещать занятия аттестуемых, заслушивать их творческие отчеты)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  в работе совместных комиссий (по охране труда, аттестации, по защите прав</w:t>
            </w:r>
            <w:proofErr w:type="gramEnd"/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ребенка и т.д.)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прохождением сотрудниками медицинского осмотра. Анализ заболеваемости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порядка и условий выдачи путевок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расследовании несчастных случаев на производстве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6A1F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Делопроизводитель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Уполномоченный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D7621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Организационная работа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Организация годовой сверки профсоюзных документов (при необходимости заменить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новые). Сверка учета членов профсоюза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Обновление профсоюзного уголка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поступлением членских профсоюзных взносов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Оформление делопроизводства профсоюзной организации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 Обновление профсоюзной странички на сайте ДОУ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Своевременное информирование членов Профсоюза о важнейших событиях в жизни профсоюза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 подписки на газету «Мой профсоюз»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Своевременное рассмотрение письменных и устных заявлений членов профсоюза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Контрольно-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ревизионная комиссия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</w:tc>
      </w:tr>
      <w:tr w:rsidR="009412F8" w:rsidRPr="00BD7621" w:rsidTr="00AE0BD4">
        <w:trPr>
          <w:trHeight w:val="94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444394" w:rsidRDefault="009412F8" w:rsidP="00AE0BD4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44394">
              <w:rPr>
                <w:rFonts w:ascii="Times New Roman" w:hAnsi="Times New Roman" w:cs="Times New Roman"/>
                <w:b/>
                <w:sz w:val="26"/>
                <w:szCs w:val="26"/>
              </w:rPr>
              <w:t>Охрана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Обновление стенда по охране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- Обследование помещений детского сада и прилегающей территории с оформлением представлений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Проверка документации по охране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работой пищеблока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Проверка режима труда и отдыха членов профсоюза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Отчет по выполнению соглашения по охране труда.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Обучение сотрудников безопасным методам труда и проверка знаний.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составлении соглашения по охране труда между администрацией и профсоюзным комитетом на 202</w:t>
            </w:r>
            <w:r w:rsidR="004975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аттестации рабочих мест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мероприятиях посвященных «Охране труда»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-декабрь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4975A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плану администрации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профсоюза Председатель ППО</w:t>
            </w:r>
          </w:p>
        </w:tc>
      </w:tr>
    </w:tbl>
    <w:p w:rsidR="009412F8" w:rsidRPr="00E25D60" w:rsidRDefault="009412F8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412F8" w:rsidRDefault="009412F8" w:rsidP="009412F8">
      <w:pPr>
        <w:jc w:val="center"/>
      </w:pPr>
    </w:p>
    <w:p w:rsidR="00C243F5" w:rsidRDefault="00C243F5"/>
    <w:sectPr w:rsidR="00C243F5" w:rsidSect="00512180">
      <w:pgSz w:w="11906" w:h="16838" w:code="9"/>
      <w:pgMar w:top="709" w:right="851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12F8"/>
    <w:rsid w:val="000A6843"/>
    <w:rsid w:val="00121DEF"/>
    <w:rsid w:val="00183FE3"/>
    <w:rsid w:val="0019519F"/>
    <w:rsid w:val="004975A8"/>
    <w:rsid w:val="005D716D"/>
    <w:rsid w:val="00696CEB"/>
    <w:rsid w:val="006A1F9F"/>
    <w:rsid w:val="009412F8"/>
    <w:rsid w:val="00C243F5"/>
    <w:rsid w:val="00C269F8"/>
    <w:rsid w:val="00F31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F8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2F8"/>
    <w:pPr>
      <w:spacing w:after="0"/>
      <w:jc w:val="left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F8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2F8"/>
    <w:pPr>
      <w:spacing w:after="0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Ildarshir</cp:lastModifiedBy>
  <cp:revision>5</cp:revision>
  <dcterms:created xsi:type="dcterms:W3CDTF">2024-01-14T07:49:00Z</dcterms:created>
  <dcterms:modified xsi:type="dcterms:W3CDTF">2024-12-27T07:37:00Z</dcterms:modified>
</cp:coreProperties>
</file>